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5974" w14:textId="2DEA38E7" w:rsidR="0056277B" w:rsidRPr="0056277B" w:rsidRDefault="0056277B" w:rsidP="005627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Pr="0056277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</w:t>
      </w:r>
    </w:p>
    <w:p w14:paraId="7E766298" w14:textId="77777777" w:rsidR="0056277B" w:rsidRPr="0056277B" w:rsidRDefault="0056277B" w:rsidP="0056277B">
      <w:pPr>
        <w:jc w:val="right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УТВЕРЖДЕНА</w:t>
      </w:r>
    </w:p>
    <w:p w14:paraId="1EB16EE9" w14:textId="77777777" w:rsidR="0056277B" w:rsidRPr="0056277B" w:rsidRDefault="0056277B" w:rsidP="0056277B">
      <w:pPr>
        <w:jc w:val="right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14:paraId="17F8A6B5" w14:textId="5587F3B7" w:rsidR="0056277B" w:rsidRPr="0056277B" w:rsidRDefault="0056277B" w:rsidP="0056277B">
      <w:pPr>
        <w:jc w:val="right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</w:t>
      </w:r>
    </w:p>
    <w:p w14:paraId="39201ADD" w14:textId="0C99FDFB" w:rsidR="0056277B" w:rsidRPr="0056277B" w:rsidRDefault="0056277B" w:rsidP="005627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Подрез И.А</w:t>
      </w:r>
      <w:r w:rsidRPr="0056277B">
        <w:rPr>
          <w:rFonts w:ascii="Times New Roman" w:hAnsi="Times New Roman" w:cs="Times New Roman"/>
          <w:sz w:val="24"/>
          <w:szCs w:val="24"/>
        </w:rPr>
        <w:t>.</w:t>
      </w:r>
    </w:p>
    <w:p w14:paraId="1FB3511A" w14:textId="01073572" w:rsidR="0056277B" w:rsidRPr="0056277B" w:rsidRDefault="0056277B" w:rsidP="0056277B">
      <w:pPr>
        <w:jc w:val="right"/>
        <w:rPr>
          <w:rFonts w:ascii="Times New Roman" w:hAnsi="Times New Roman" w:cs="Times New Roman"/>
          <w:sz w:val="24"/>
          <w:szCs w:val="24"/>
        </w:rPr>
      </w:pPr>
      <w:r w:rsidRPr="0048307C">
        <w:rPr>
          <w:rFonts w:ascii="Times New Roman" w:hAnsi="Times New Roman" w:cs="Times New Roman"/>
          <w:sz w:val="24"/>
          <w:szCs w:val="24"/>
          <w:highlight w:val="yellow"/>
        </w:rPr>
        <w:t>б/н от 10 октября 2016 года</w:t>
      </w:r>
    </w:p>
    <w:p w14:paraId="3D3B0A7E" w14:textId="77777777" w:rsidR="0056277B" w:rsidRPr="0056277B" w:rsidRDefault="0056277B" w:rsidP="00562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7B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14:paraId="1D0E5885" w14:textId="21925EBD" w:rsidR="0056277B" w:rsidRPr="0056277B" w:rsidRDefault="0056277B" w:rsidP="00562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7B">
        <w:rPr>
          <w:rFonts w:ascii="Times New Roman" w:hAnsi="Times New Roman" w:cs="Times New Roman"/>
          <w:b/>
          <w:bCs/>
          <w:sz w:val="24"/>
          <w:szCs w:val="24"/>
        </w:rPr>
        <w:t>в отношении обработки персональных данных ООО «НИТА-Дент»</w:t>
      </w:r>
    </w:p>
    <w:p w14:paraId="07B7F120" w14:textId="77777777" w:rsidR="0056277B" w:rsidRDefault="0056277B" w:rsidP="00562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6AA80" w14:textId="217B0693" w:rsidR="0056277B" w:rsidRPr="0056277B" w:rsidRDefault="0056277B" w:rsidP="00562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B57B213" w14:textId="0E1231A4" w:rsidR="0056277B" w:rsidRPr="0056277B" w:rsidRDefault="0056277B" w:rsidP="005627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Настоящая Политика в отношении обработки персональных данных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 (далее - Политика) составлена в соответствии со статьей 18.1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действует в отношении персональных данных, которые обрабатываются в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».</w:t>
      </w:r>
    </w:p>
    <w:p w14:paraId="2E575F84" w14:textId="77777777" w:rsidR="0056277B" w:rsidRPr="0056277B" w:rsidRDefault="0056277B" w:rsidP="005627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Основные понятия, используемые в Политике:</w:t>
      </w:r>
    </w:p>
    <w:p w14:paraId="50F812D0" w14:textId="00FCD2F7" w:rsidR="0056277B" w:rsidRPr="0056277B" w:rsidRDefault="0056277B" w:rsidP="005627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277B">
        <w:rPr>
          <w:rFonts w:ascii="Times New Roman" w:hAnsi="Times New Roman" w:cs="Times New Roman"/>
          <w:sz w:val="24"/>
          <w:szCs w:val="24"/>
        </w:rPr>
        <w:t>ерсональные данные - любая информация, относящаяся к прямо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косвенно определенному или определяемому физическому лицу (субъекту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персональных данных);</w:t>
      </w:r>
    </w:p>
    <w:p w14:paraId="58BC8BFE" w14:textId="1A537B80" w:rsidR="0056277B" w:rsidRPr="0056277B" w:rsidRDefault="0056277B" w:rsidP="005627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277B">
        <w:rPr>
          <w:rFonts w:ascii="Times New Roman" w:hAnsi="Times New Roman" w:cs="Times New Roman"/>
          <w:sz w:val="24"/>
          <w:szCs w:val="24"/>
        </w:rPr>
        <w:t>бработка персональных данных - любое действие (операция)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 персональными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20D179BE" w14:textId="5F12A831" w:rsidR="0056277B" w:rsidRPr="0056277B" w:rsidRDefault="0056277B" w:rsidP="005627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Обработка персональных данных в ООО 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 основана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следующих принципах:</w:t>
      </w:r>
    </w:p>
    <w:p w14:paraId="1F38277F" w14:textId="20A74EC4" w:rsidR="0056277B" w:rsidRPr="0056277B" w:rsidRDefault="0056277B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277B">
        <w:rPr>
          <w:rFonts w:ascii="Times New Roman" w:hAnsi="Times New Roman" w:cs="Times New Roman"/>
          <w:sz w:val="24"/>
          <w:szCs w:val="24"/>
        </w:rPr>
        <w:t>осуществления на законной и справедливой основе;</w:t>
      </w:r>
    </w:p>
    <w:p w14:paraId="3E2371A1" w14:textId="30844683" w:rsidR="0056277B" w:rsidRPr="0056277B" w:rsidRDefault="0056277B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56277B">
        <w:rPr>
          <w:rFonts w:ascii="Times New Roman" w:hAnsi="Times New Roman" w:cs="Times New Roman"/>
          <w:sz w:val="24"/>
          <w:szCs w:val="24"/>
        </w:rPr>
        <w:t>оответствия целей обработки персональных данных полномочиям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НИТА-Дент»;</w:t>
      </w:r>
    </w:p>
    <w:p w14:paraId="34E575B8" w14:textId="691D84B8" w:rsidR="0056277B" w:rsidRPr="0056277B" w:rsidRDefault="0056277B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277B">
        <w:rPr>
          <w:rFonts w:ascii="Times New Roman" w:hAnsi="Times New Roman" w:cs="Times New Roman"/>
          <w:sz w:val="24"/>
          <w:szCs w:val="24"/>
        </w:rPr>
        <w:t>соответствия содержания и объема обрабатываемых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целям обработки персональных данных;</w:t>
      </w:r>
    </w:p>
    <w:p w14:paraId="5F0DE0A5" w14:textId="5EF284C4" w:rsidR="0056277B" w:rsidRPr="0056277B" w:rsidRDefault="0056277B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277B">
        <w:rPr>
          <w:rFonts w:ascii="Times New Roman" w:hAnsi="Times New Roman" w:cs="Times New Roman"/>
          <w:sz w:val="24"/>
          <w:szCs w:val="24"/>
        </w:rPr>
        <w:t>достоверности персональных данных, их актуальности и достаточности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целей обработки, недопустимости обработки избыточных по отношению к целям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сбора персональных данных;</w:t>
      </w:r>
    </w:p>
    <w:p w14:paraId="5EE79BBC" w14:textId="195843EB" w:rsidR="0056277B" w:rsidRPr="0056277B" w:rsidRDefault="0056277B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277B">
        <w:rPr>
          <w:rFonts w:ascii="Times New Roman" w:hAnsi="Times New Roman" w:cs="Times New Roman"/>
          <w:sz w:val="24"/>
          <w:szCs w:val="24"/>
        </w:rPr>
        <w:t>ограничения обработки персональных данных при достижении 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и законных целей, запретом обработки персональных данных, несовместимых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целями сбора персональных данных;</w:t>
      </w:r>
    </w:p>
    <w:p w14:paraId="360832AE" w14:textId="09144A7C" w:rsidR="0056277B" w:rsidRPr="0056277B" w:rsidRDefault="0056277B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277B">
        <w:rPr>
          <w:rFonts w:ascii="Times New Roman" w:hAnsi="Times New Roman" w:cs="Times New Roman"/>
          <w:sz w:val="24"/>
          <w:szCs w:val="24"/>
        </w:rPr>
        <w:t>запрета объединения баз данных, содержащих персональные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обработка которых осуществляется в целях, несовместимых между собой;</w:t>
      </w:r>
    </w:p>
    <w:p w14:paraId="397C5FFA" w14:textId="2ECC7D90" w:rsidR="0056277B" w:rsidRPr="0056277B" w:rsidRDefault="0056277B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6277B">
        <w:rPr>
          <w:rFonts w:ascii="Times New Roman" w:hAnsi="Times New Roman" w:cs="Times New Roman"/>
          <w:sz w:val="24"/>
          <w:szCs w:val="24"/>
        </w:rPr>
        <w:t>осуществления хранения персональных данных в форме, позволяющей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определить субъекта персональных данных, не дольше, чем того требуют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обработки персональных данных, если срок хранения персональных данных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установлен действующим законодательством. Обрабатываемые персональные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данные подлежат уничтожению либо обезличиванию по достижении целей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обработки или в случае утраты необходимости в достижении этих целей, если иное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не предусмотрено действующим законодательством.</w:t>
      </w:r>
    </w:p>
    <w:p w14:paraId="4AC9040C" w14:textId="0AA07D49" w:rsidR="0056277B" w:rsidRPr="0056277B" w:rsidRDefault="0056277B" w:rsidP="00E30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В соответствии с принципами обработки персональных данных определены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цели обработки персональных данных:</w:t>
      </w:r>
    </w:p>
    <w:p w14:paraId="1CAD26CA" w14:textId="20C50FB1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для оказания медицинской помощи и медицинских услуг;</w:t>
      </w:r>
    </w:p>
    <w:p w14:paraId="39B5D279" w14:textId="5127750B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формирование медицинской карты пациента (в т.ч. в электронном виде);</w:t>
      </w:r>
    </w:p>
    <w:p w14:paraId="482438A9" w14:textId="3BB4A721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для исполнения условий трудового договора и осуществления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обязанностей в соответствии с трудовым законодательством;</w:t>
      </w:r>
    </w:p>
    <w:p w14:paraId="309E8D54" w14:textId="0AD46EC9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для принятия решения о трудоустройстве;</w:t>
      </w:r>
    </w:p>
    <w:p w14:paraId="2421212D" w14:textId="7B616826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для принятия решений по обращениям граждан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соответствии с законодательством;</w:t>
      </w:r>
    </w:p>
    <w:p w14:paraId="4AB51489" w14:textId="5E2BB8DB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для исполнения обязанностей по гражданско-правовому договору с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="0056277B" w:rsidRPr="0056277B">
        <w:rPr>
          <w:rFonts w:ascii="Times New Roman" w:hAnsi="Times New Roman" w:cs="Times New Roman"/>
          <w:sz w:val="24"/>
          <w:szCs w:val="24"/>
        </w:rPr>
        <w:t>»;</w:t>
      </w:r>
    </w:p>
    <w:p w14:paraId="2C7BDBCA" w14:textId="5A533208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для исполнения нормативных правовых актов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субъекта Российской Федерации;</w:t>
      </w:r>
    </w:p>
    <w:p w14:paraId="26AB9306" w14:textId="4027CBF6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для исполнения уставных задач ООО 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="0056277B" w:rsidRPr="0056277B">
        <w:rPr>
          <w:rFonts w:ascii="Times New Roman" w:hAnsi="Times New Roman" w:cs="Times New Roman"/>
          <w:sz w:val="24"/>
          <w:szCs w:val="24"/>
        </w:rPr>
        <w:t>».</w:t>
      </w:r>
    </w:p>
    <w:p w14:paraId="2DEF4652" w14:textId="65DEBB89" w:rsidR="0056277B" w:rsidRPr="0056277B" w:rsidRDefault="0056277B" w:rsidP="00E30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ООО «</w:t>
      </w:r>
      <w:r w:rsidR="00E30443"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 обрабатывает персональные данные, которые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может получить от следующих субъектов персональных данных:</w:t>
      </w:r>
    </w:p>
    <w:p w14:paraId="1B25174A" w14:textId="3D70276D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граждан, которым оказывается медицинская помощь или медицинские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услуги, и (или) их законных представителей;</w:t>
      </w:r>
    </w:p>
    <w:p w14:paraId="5955E3BE" w14:textId="2F4F9E09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 xml:space="preserve">граждан, состоящих с </w:t>
      </w:r>
      <w:r w:rsidR="0056277B" w:rsidRPr="00D90669">
        <w:rPr>
          <w:rFonts w:ascii="Times New Roman" w:hAnsi="Times New Roman" w:cs="Times New Roman"/>
          <w:sz w:val="24"/>
          <w:szCs w:val="24"/>
        </w:rPr>
        <w:t>ООО «</w:t>
      </w:r>
      <w:r w:rsidR="00D90669" w:rsidRPr="00D90669">
        <w:rPr>
          <w:rFonts w:ascii="Times New Roman" w:hAnsi="Times New Roman" w:cs="Times New Roman"/>
          <w:sz w:val="24"/>
          <w:szCs w:val="24"/>
        </w:rPr>
        <w:t>НИТА-Дент</w:t>
      </w:r>
      <w:r w:rsidR="0056277B" w:rsidRPr="00D90669">
        <w:rPr>
          <w:rFonts w:ascii="Times New Roman" w:hAnsi="Times New Roman" w:cs="Times New Roman"/>
          <w:sz w:val="24"/>
          <w:szCs w:val="24"/>
        </w:rPr>
        <w:t>»</w:t>
      </w:r>
      <w:r w:rsidR="0056277B" w:rsidRPr="0056277B">
        <w:rPr>
          <w:rFonts w:ascii="Times New Roman" w:hAnsi="Times New Roman" w:cs="Times New Roman"/>
          <w:sz w:val="24"/>
          <w:szCs w:val="24"/>
        </w:rPr>
        <w:t xml:space="preserve"> в отношениях, регулируемых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трудовым законодательством;</w:t>
      </w:r>
    </w:p>
    <w:p w14:paraId="08205568" w14:textId="5B6B1142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граждан, являющихся стороной гражданско-правового договора с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="0056277B" w:rsidRPr="0056277B">
        <w:rPr>
          <w:rFonts w:ascii="Times New Roman" w:hAnsi="Times New Roman" w:cs="Times New Roman"/>
          <w:sz w:val="24"/>
          <w:szCs w:val="24"/>
        </w:rPr>
        <w:t>».</w:t>
      </w:r>
    </w:p>
    <w:p w14:paraId="510F4664" w14:textId="7B34038C" w:rsidR="0056277B" w:rsidRPr="0056277B" w:rsidRDefault="0056277B" w:rsidP="00E30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ООО «</w:t>
      </w:r>
      <w:r w:rsidR="00E30443"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 обрабатывает персональные данные, которые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может получить от субъекта персональных данных.</w:t>
      </w:r>
    </w:p>
    <w:p w14:paraId="33E07484" w14:textId="457AB033" w:rsidR="0056277B" w:rsidRPr="0056277B" w:rsidRDefault="0056277B" w:rsidP="00E30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Срок хранения персональных данных субъекта персональных данных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определяется в соответствии с действующим законодательством и иными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нормативными правовыми документами.</w:t>
      </w:r>
    </w:p>
    <w:p w14:paraId="44E2C0C6" w14:textId="77777777" w:rsidR="0056277B" w:rsidRPr="00E30443" w:rsidRDefault="0056277B" w:rsidP="00E30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443">
        <w:rPr>
          <w:rFonts w:ascii="Times New Roman" w:hAnsi="Times New Roman" w:cs="Times New Roman"/>
          <w:b/>
          <w:bCs/>
          <w:sz w:val="24"/>
          <w:szCs w:val="24"/>
        </w:rPr>
        <w:t>Особенности обработки персональных данных и их передачи третьим лицам</w:t>
      </w:r>
    </w:p>
    <w:p w14:paraId="0FCF4CB7" w14:textId="4C0007AA" w:rsidR="0056277B" w:rsidRPr="0056277B" w:rsidRDefault="0056277B" w:rsidP="00E30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При обработке персональных данных ООО «</w:t>
      </w:r>
      <w:r w:rsidR="00E30443"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руководствуется Федеральным законом от 27.07.2006 № 152-ФЗ «О персональных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данных», Постановлением Правительства РФ от 01.11.2012 N 1119 «Об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утверждении требований к защите персональных данных при их обработке в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данных», другими нормативными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 xml:space="preserve">правовыми актами по обработке и защите информации, </w:t>
      </w:r>
      <w:r w:rsidRPr="0056277B">
        <w:rPr>
          <w:rFonts w:ascii="Times New Roman" w:hAnsi="Times New Roman" w:cs="Times New Roman"/>
          <w:sz w:val="24"/>
          <w:szCs w:val="24"/>
        </w:rPr>
        <w:lastRenderedPageBreak/>
        <w:t>Положением о порядке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организации обработки и обеспечения безопасности персональных данных в ООО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«</w:t>
      </w:r>
      <w:r w:rsidR="00E30443"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», и настоящей Политикой.</w:t>
      </w:r>
    </w:p>
    <w:p w14:paraId="18C43A95" w14:textId="35B7B146" w:rsidR="0056277B" w:rsidRPr="0056277B" w:rsidRDefault="0056277B" w:rsidP="00E30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ООО «</w:t>
      </w:r>
      <w:r w:rsidR="00E30443"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 вправе передать персональные данные третьим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лицам в следующих случаях:</w:t>
      </w:r>
    </w:p>
    <w:p w14:paraId="3FBFCD02" w14:textId="07687F4C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субъект персональных данных выразил свое согласие на такие действия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любой позволяющей подтвердить факт его получения форме;</w:t>
      </w:r>
    </w:p>
    <w:p w14:paraId="3C289EBE" w14:textId="2F079839" w:rsidR="0056277B" w:rsidRPr="0056277B" w:rsidRDefault="00E30443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передача предусмотрена законодательством Российской Федерации.</w:t>
      </w:r>
    </w:p>
    <w:p w14:paraId="34B055ED" w14:textId="0AAEE96C" w:rsidR="0056277B" w:rsidRPr="0056277B" w:rsidRDefault="0056277B" w:rsidP="00E30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Субъект персональных данных обладает правами, предусмотренными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данных».</w:t>
      </w:r>
    </w:p>
    <w:p w14:paraId="042517AB" w14:textId="6075200F" w:rsidR="0056277B" w:rsidRPr="0056277B" w:rsidRDefault="0056277B" w:rsidP="00E30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В случаях, когда ООО «</w:t>
      </w:r>
      <w:r w:rsidR="00E30443"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 поручает обработку персональных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данных третьему лицу, существенным условием такого договора (соглашения,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контракта) является обязанность указанного лица соблюдать конфиденциальность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персональных данных и обеспечивать безопасность персональных данных при их</w:t>
      </w:r>
      <w:r w:rsidR="00E30443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обработке.</w:t>
      </w:r>
    </w:p>
    <w:p w14:paraId="1E09BD0F" w14:textId="77777777" w:rsidR="0056277B" w:rsidRPr="00E30443" w:rsidRDefault="0056277B" w:rsidP="00E30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443">
        <w:rPr>
          <w:rFonts w:ascii="Times New Roman" w:hAnsi="Times New Roman" w:cs="Times New Roman"/>
          <w:b/>
          <w:bCs/>
          <w:sz w:val="24"/>
          <w:szCs w:val="24"/>
        </w:rPr>
        <w:t>Меры, применяемые для защиты персональных данных</w:t>
      </w:r>
    </w:p>
    <w:p w14:paraId="0D68A3E0" w14:textId="1A21F6CB" w:rsidR="0056277B" w:rsidRPr="0056277B" w:rsidRDefault="0056277B" w:rsidP="00C71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7B">
        <w:rPr>
          <w:rFonts w:ascii="Times New Roman" w:hAnsi="Times New Roman" w:cs="Times New Roman"/>
          <w:sz w:val="24"/>
          <w:szCs w:val="24"/>
        </w:rPr>
        <w:t>ООО «</w:t>
      </w:r>
      <w:r w:rsidR="00E30443">
        <w:rPr>
          <w:rFonts w:ascii="Times New Roman" w:hAnsi="Times New Roman" w:cs="Times New Roman"/>
          <w:sz w:val="24"/>
          <w:szCs w:val="24"/>
        </w:rPr>
        <w:t>НИТА-Дент</w:t>
      </w:r>
      <w:r w:rsidRPr="0056277B">
        <w:rPr>
          <w:rFonts w:ascii="Times New Roman" w:hAnsi="Times New Roman" w:cs="Times New Roman"/>
          <w:sz w:val="24"/>
          <w:szCs w:val="24"/>
        </w:rPr>
        <w:t>» принимает необходимые и достаточные правовые,</w:t>
      </w:r>
      <w:r w:rsidR="00C7137A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организационные и технические меры для защиты персональных данных субъектов</w:t>
      </w:r>
      <w:r w:rsidR="00C7137A">
        <w:rPr>
          <w:rFonts w:ascii="Times New Roman" w:hAnsi="Times New Roman" w:cs="Times New Roman"/>
          <w:sz w:val="24"/>
          <w:szCs w:val="24"/>
        </w:rPr>
        <w:t xml:space="preserve"> </w:t>
      </w:r>
      <w:r w:rsidRPr="0056277B">
        <w:rPr>
          <w:rFonts w:ascii="Times New Roman" w:hAnsi="Times New Roman" w:cs="Times New Roman"/>
          <w:sz w:val="24"/>
          <w:szCs w:val="24"/>
        </w:rPr>
        <w:t>персональных данных. К таким мерам, в частности, относятся:</w:t>
      </w:r>
    </w:p>
    <w:p w14:paraId="3F31193F" w14:textId="5C05723E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назначение сотрудника, ответственного за организацию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308CBF1C" w14:textId="3A72F5C0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осуществление внутреннего контроля соответствия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данных законодательству Российской Федерации по обработке и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информации;</w:t>
      </w:r>
    </w:p>
    <w:p w14:paraId="5AC917C4" w14:textId="70A2AAAF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ознакомление работников, непосредственно осуществляющих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персональных данных, с положениями действующего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персональных данных, требованиям к защите персональных данных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документами по вопросам обработки персональных данных;</w:t>
      </w:r>
    </w:p>
    <w:p w14:paraId="2465DF6C" w14:textId="653C9E68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данных;</w:t>
      </w:r>
    </w:p>
    <w:p w14:paraId="18DAD31B" w14:textId="681B453D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осуществление оценки эффективности принимаемых мер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безопасности персональных данных;</w:t>
      </w:r>
    </w:p>
    <w:p w14:paraId="006657A9" w14:textId="793C251A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77B" w:rsidRPr="0056277B">
        <w:rPr>
          <w:rFonts w:ascii="Times New Roman" w:hAnsi="Times New Roman" w:cs="Times New Roman"/>
          <w:sz w:val="24"/>
          <w:szCs w:val="24"/>
        </w:rPr>
        <w:t>установление правил доступа к персональным данным, обрабатываемым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данных;</w:t>
      </w:r>
    </w:p>
    <w:p w14:paraId="4668D8AA" w14:textId="08005DFD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осуществление контроля за принимаемыми мерами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безопасности персональных данных и уровня защищенности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систем персональных данных;</w:t>
      </w:r>
    </w:p>
    <w:p w14:paraId="00A158F5" w14:textId="315CF3A2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разработка локальных документов по вопросам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данных;</w:t>
      </w:r>
    </w:p>
    <w:p w14:paraId="48DE5285" w14:textId="3808F2F9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идентификация и аутентификация субъектов доступа и объектов доступа;</w:t>
      </w:r>
    </w:p>
    <w:p w14:paraId="320F5107" w14:textId="30AA71E8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защита машинных носителей информации, на которых хранятся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обрабатываются персональные данные (далее - машинные носители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данных);</w:t>
      </w:r>
    </w:p>
    <w:p w14:paraId="10A449CB" w14:textId="42A2831D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антивирусная защита;</w:t>
      </w:r>
    </w:p>
    <w:p w14:paraId="35526CD1" w14:textId="11CE41D6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обеспечение целостности информационной системы 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данных;</w:t>
      </w:r>
    </w:p>
    <w:p w14:paraId="36255290" w14:textId="33CB4D3B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обеспечение доступности персональных данных;</w:t>
      </w:r>
    </w:p>
    <w:p w14:paraId="50DD2079" w14:textId="0B11EAAB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защита технических средств;</w:t>
      </w:r>
    </w:p>
    <w:p w14:paraId="2F28B90C" w14:textId="7F0655EA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защита информационной системы, ее средств, систем связи и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данных;</w:t>
      </w:r>
    </w:p>
    <w:p w14:paraId="21B3033F" w14:textId="55BDAB30" w:rsidR="0056277B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выявление инцидентов (одного события или группы событий),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могут привести к сбоям или нарушению функционирования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системы и (или) к возникновению угроз безопасности персональных данных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- инциденты), и реагирование на них;</w:t>
      </w:r>
    </w:p>
    <w:p w14:paraId="03DC4509" w14:textId="3793B41C" w:rsidR="00E60BC5" w:rsidRPr="0056277B" w:rsidRDefault="00C7137A" w:rsidP="0056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77B" w:rsidRPr="0056277B">
        <w:rPr>
          <w:rFonts w:ascii="Times New Roman" w:hAnsi="Times New Roman" w:cs="Times New Roman"/>
          <w:sz w:val="24"/>
          <w:szCs w:val="24"/>
        </w:rPr>
        <w:t>управление конфигурацией информационной системы и системы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7B" w:rsidRPr="0056277B">
        <w:rPr>
          <w:rFonts w:ascii="Times New Roman" w:hAnsi="Times New Roman" w:cs="Times New Roman"/>
          <w:sz w:val="24"/>
          <w:szCs w:val="24"/>
        </w:rPr>
        <w:t>персональных данны</w:t>
      </w:r>
      <w:r>
        <w:rPr>
          <w:rFonts w:ascii="Times New Roman" w:hAnsi="Times New Roman" w:cs="Times New Roman"/>
          <w:sz w:val="24"/>
          <w:szCs w:val="24"/>
        </w:rPr>
        <w:t>х.</w:t>
      </w:r>
    </w:p>
    <w:sectPr w:rsidR="00E60BC5" w:rsidRPr="0056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C3"/>
    <w:rsid w:val="0048307C"/>
    <w:rsid w:val="005027C3"/>
    <w:rsid w:val="0056277B"/>
    <w:rsid w:val="00C7137A"/>
    <w:rsid w:val="00D90669"/>
    <w:rsid w:val="00E30443"/>
    <w:rsid w:val="00E60BC5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550F"/>
  <w15:chartTrackingRefBased/>
  <w15:docId w15:val="{29926355-9BF7-4E44-8D1A-849C8878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5CB5-F848-42F1-8C85-DDBBC8CC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2022-03-22T06:20:00Z</dcterms:created>
  <dcterms:modified xsi:type="dcterms:W3CDTF">2022-03-29T09:12:00Z</dcterms:modified>
</cp:coreProperties>
</file>